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34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spacing w:after="0"/>
              <w:rPr>
                <w:b w:val="0"/>
                <w:bCs w:val="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Группа по взаимодействию с правоохранительными, судебными и контрольно надзорными органами </w:t>
            </w:r>
            <w:r>
              <w:rPr>
                <w:b w:val="0"/>
                <w:bCs w:val="0"/>
                <w:sz w:val="24"/>
                <w:szCs w:val="24"/>
              </w:rPr>
              <w:t xml:space="preserve">МКУ «Управление по делам ГО и ЧС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Чернянского муниципального округа»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jc w:val="both"/>
              <w:spacing w:after="0" w:afterAutospacing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</w:t>
            </w:r>
            <w:r>
              <w:rPr>
                <w:sz w:val="24"/>
                <w:szCs w:val="24"/>
              </w:rPr>
              <w:t xml:space="preserve">организаций и граждан по 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</w:t>
            </w:r>
            <w:r>
              <w:rPr>
                <w:b w:val="0"/>
                <w:bCs w:val="0"/>
                <w:sz w:val="24"/>
                <w:szCs w:val="24"/>
              </w:rPr>
              <w:t xml:space="preserve">ции Чернянского муниципального округа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создании межведомственной комиссии по профилактике </w:t>
            </w:r>
            <w:r>
              <w:rPr>
                <w:b w:val="0"/>
                <w:bCs w:val="0"/>
                <w:sz w:val="24"/>
                <w:szCs w:val="24"/>
              </w:rPr>
              <w:t xml:space="preserve">правонарушений  в Чернянском муниципальном округе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</w:t>
            </w:r>
            <w:r>
              <w:rPr>
                <w:sz w:val="24"/>
                <w:szCs w:val="24"/>
              </w:rPr>
              <w:t xml:space="preserve"> 1,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obchern40@ch.belregion.ru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none"/>
              </w:rPr>
              <w:t xml:space="preserve">с 30</w:t>
            </w:r>
            <w:r>
              <w:rPr>
                <w:sz w:val="24"/>
                <w:szCs w:val="24"/>
                <w:highlight w:val="none"/>
              </w:rPr>
              <w:t xml:space="preserve">.01</w:t>
            </w:r>
            <w:r>
              <w:rPr>
                <w:sz w:val="24"/>
                <w:szCs w:val="24"/>
                <w:highlight w:val="none"/>
              </w:rPr>
              <w:t xml:space="preserve">.2026</w:t>
            </w:r>
            <w:r>
              <w:rPr>
                <w:sz w:val="24"/>
                <w:szCs w:val="24"/>
                <w:highlight w:val="none"/>
              </w:rPr>
              <w:t xml:space="preserve"> года по </w:t>
            </w:r>
            <w:r>
              <w:rPr>
                <w:sz w:val="24"/>
                <w:szCs w:val="24"/>
                <w:highlight w:val="yellow"/>
              </w:rPr>
            </w:r>
            <w:bookmarkStart w:id="0" w:name="_GoBack"/>
            <w:r>
              <w:rPr>
                <w:highlight w:val="yellow"/>
              </w:rPr>
            </w:r>
            <w:bookmarkEnd w:id="0"/>
            <w:r>
              <w:rPr>
                <w:sz w:val="24"/>
                <w:szCs w:val="24"/>
                <w:highlight w:val="none"/>
              </w:rPr>
              <w:t xml:space="preserve">12.02.2026</w:t>
            </w:r>
            <w:r>
              <w:rPr>
                <w:sz w:val="24"/>
                <w:szCs w:val="24"/>
                <w:highlight w:val="none"/>
              </w:rPr>
              <w:t xml:space="preserve"> года.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b w:val="0"/>
                <w:bCs w:val="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  <w:highlight w:val="none"/>
              </w:rPr>
              <w:t xml:space="preserve">С учетом анализа поступивших замечаний и предложений будет подготовл</w:t>
            </w:r>
            <w:r>
              <w:rPr>
                <w:sz w:val="24"/>
                <w:szCs w:val="24"/>
              </w:rPr>
              <w:t xml:space="preserve">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г</w:t>
            </w:r>
            <w:r>
              <w:rPr>
                <w:b w:val="0"/>
                <w:bCs w:val="0"/>
                <w:sz w:val="24"/>
                <w:szCs w:val="24"/>
              </w:rPr>
              <w:t xml:space="preserve">руппой по взаимодействию с правоохранительными, судебными и контрольно надзорными органами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МКУ «Управление по делам ГО и ЧС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Чернянского муниципального округа»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27</w:t>
            </w:r>
            <w:r>
              <w:rPr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Чернянского муниципального округа Белгородской области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r>
              <w:rPr>
                <w:sz w:val="24"/>
                <w:szCs w:val="24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области,  раздел «Антимонопольный комплаенс»: </w:t>
            </w:r>
            <w:hyperlink r:id="rId8" w:tooltip="http://admchern.ru/deyatelnost/antimonopolnyj-komp/" w:history="1">
              <w:r>
                <w:rPr>
                  <w:rStyle w:val="835"/>
                  <w:color w:val="auto"/>
                  <w:sz w:val="24"/>
                  <w:szCs w:val="24"/>
                </w:rPr>
                <w:t xml:space="preserve">http://admchern.ru/deyatelnost/antimonopolnyj-komp/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i/>
                <w:sz w:val="24"/>
                <w:szCs w:val="24"/>
                <w:highlight w:val="yellow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  <w:sz w:val="24"/>
                <w:szCs w:val="24"/>
                <w:highlight w:val="none"/>
              </w:rPr>
            </w:r>
            <w:r>
              <w:rPr>
                <w:i/>
                <w:sz w:val="24"/>
                <w:szCs w:val="24"/>
                <w:highlight w:val="white"/>
              </w:rPr>
              <w:t xml:space="preserve">Погорелова Наталья Ивановна, руководитель группы по взаимодействию с правоохранительными судебными и контрольно-надзорными органами </w:t>
            </w:r>
            <w:r>
              <w:rPr>
                <w:i/>
                <w:sz w:val="24"/>
                <w:szCs w:val="24"/>
                <w:highlight w:val="white"/>
              </w:rPr>
              <w:t xml:space="preserve">МКУ «Управление по делам ГО и ЧС» муниципального района «Чернянский район» Белгородской области, 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5-53</w:t>
            </w:r>
            <w:r>
              <w:rPr>
                <w:i/>
                <w:sz w:val="24"/>
                <w:szCs w:val="24"/>
                <w:highlight w:val="white"/>
              </w:rPr>
              <w:t xml:space="preserve">-</w:t>
            </w:r>
            <w:r>
              <w:rPr>
                <w:i/>
                <w:sz w:val="24"/>
                <w:szCs w:val="24"/>
                <w:highlight w:val="white"/>
              </w:rPr>
              <w:t xml:space="preserve">4</w:t>
            </w:r>
            <w:r>
              <w:rPr>
                <w:i/>
                <w:sz w:val="24"/>
                <w:szCs w:val="24"/>
                <w:highlight w:val="white"/>
              </w:rPr>
              <w:t xml:space="preserve">3</w:t>
            </w:r>
            <w:r>
              <w:rPr>
                <w:i/>
                <w:sz w:val="24"/>
                <w:szCs w:val="24"/>
                <w:highlight w:val="none"/>
              </w:rPr>
              <w:t xml:space="preserve">.</w:t>
            </w:r>
            <w:r>
              <w:rPr>
                <w:i/>
                <w:sz w:val="24"/>
                <w:szCs w:val="24"/>
                <w:highlight w:val="yellow"/>
              </w:rPr>
            </w:r>
            <w:r>
              <w:rPr>
                <w:i/>
                <w:sz w:val="24"/>
                <w:szCs w:val="24"/>
                <w:highlight w:val="yellow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1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rPr>
      <w:color w:val="0066cc"/>
      <w:u w:val="single"/>
    </w:rPr>
  </w:style>
  <w:style w:type="paragraph" w:styleId="83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vadim@ald.ch.lan</cp:lastModifiedBy>
  <cp:revision>73</cp:revision>
  <dcterms:created xsi:type="dcterms:W3CDTF">2020-06-04T07:55:00Z</dcterms:created>
  <dcterms:modified xsi:type="dcterms:W3CDTF">2026-01-30T07:37:35Z</dcterms:modified>
</cp:coreProperties>
</file>